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33AFC" w14:textId="77777777" w:rsidR="00A41089" w:rsidRPr="00917B77" w:rsidRDefault="00A41089" w:rsidP="00A41089">
      <w:pPr>
        <w:ind w:firstLine="720"/>
        <w:jc w:val="center"/>
        <w:rPr>
          <w:rFonts w:ascii="Times New Roman" w:eastAsia="Calibri" w:hAnsi="Times New Roman"/>
          <w:b/>
          <w:bCs/>
          <w:color w:val="081C36"/>
          <w:spacing w:val="3"/>
          <w:sz w:val="32"/>
          <w:szCs w:val="32"/>
          <w:shd w:val="clear" w:color="auto" w:fill="FFFFFF"/>
          <w:lang w:val="vi-VN"/>
        </w:rPr>
      </w:pPr>
      <w:r w:rsidRPr="00917B77">
        <w:rPr>
          <w:rFonts w:ascii="Times New Roman" w:eastAsia="Calibri" w:hAnsi="Times New Roman"/>
          <w:b/>
          <w:bCs/>
          <w:color w:val="081C36"/>
          <w:spacing w:val="3"/>
          <w:sz w:val="32"/>
          <w:szCs w:val="32"/>
          <w:shd w:val="clear" w:color="auto" w:fill="FFFFFF"/>
        </w:rPr>
        <w:t xml:space="preserve">BỆNH VIỆN PHỤC HỒI CHỨC NĂNG ĐỒNG THÁP </w:t>
      </w:r>
    </w:p>
    <w:p w14:paraId="2CF64E2F" w14:textId="77777777" w:rsidR="00A41089" w:rsidRDefault="00A41089" w:rsidP="00A41089">
      <w:pPr>
        <w:ind w:firstLine="720"/>
        <w:jc w:val="center"/>
        <w:rPr>
          <w:rFonts w:ascii="Times New Roman" w:eastAsia="Calibri" w:hAnsi="Times New Roman"/>
          <w:b/>
          <w:bCs/>
          <w:color w:val="081C36"/>
          <w:spacing w:val="3"/>
          <w:sz w:val="28"/>
          <w:szCs w:val="28"/>
          <w:shd w:val="clear" w:color="auto" w:fill="FFFFFF"/>
          <w:lang w:val="vi-VN"/>
        </w:rPr>
      </w:pPr>
      <w:r w:rsidRPr="00A41089">
        <w:rPr>
          <w:rFonts w:ascii="Times New Roman" w:eastAsia="Calibri" w:hAnsi="Times New Roman"/>
          <w:b/>
          <w:bCs/>
          <w:color w:val="081C36"/>
          <w:spacing w:val="3"/>
          <w:sz w:val="28"/>
          <w:szCs w:val="28"/>
          <w:shd w:val="clear" w:color="auto" w:fill="FFFFFF"/>
        </w:rPr>
        <w:t xml:space="preserve">TÍCH CỰC TUYÊN TRUYỀN HƯỞNG ỨNG </w:t>
      </w:r>
    </w:p>
    <w:p w14:paraId="37B1CC67" w14:textId="084A7EFC" w:rsidR="00A41089" w:rsidRPr="00A41089" w:rsidRDefault="00A41089" w:rsidP="00A41089">
      <w:pPr>
        <w:ind w:firstLine="720"/>
        <w:jc w:val="center"/>
        <w:rPr>
          <w:rFonts w:ascii="Times New Roman" w:eastAsia="Calibri" w:hAnsi="Times New Roman"/>
          <w:b/>
          <w:bCs/>
          <w:color w:val="081C36"/>
          <w:spacing w:val="3"/>
          <w:sz w:val="28"/>
          <w:szCs w:val="28"/>
          <w:shd w:val="clear" w:color="auto" w:fill="FFFFFF"/>
        </w:rPr>
      </w:pPr>
      <w:r w:rsidRPr="00A41089">
        <w:rPr>
          <w:rFonts w:ascii="Times New Roman" w:eastAsia="Calibri" w:hAnsi="Times New Roman"/>
          <w:b/>
          <w:bCs/>
          <w:color w:val="081C36"/>
          <w:spacing w:val="3"/>
          <w:sz w:val="28"/>
          <w:szCs w:val="28"/>
          <w:shd w:val="clear" w:color="auto" w:fill="FFFFFF"/>
        </w:rPr>
        <w:t>TUẦN LỄ “DINH DƯỠNG VÀ PHÁT TRIỂN”</w:t>
      </w:r>
      <w:bookmarkStart w:id="0" w:name="_GoBack"/>
      <w:bookmarkEnd w:id="0"/>
    </w:p>
    <w:p w14:paraId="030E8BE4" w14:textId="78509CF6" w:rsidR="00731111" w:rsidRPr="00731111" w:rsidRDefault="00731111" w:rsidP="00731111">
      <w:pPr>
        <w:ind w:firstLine="720"/>
        <w:jc w:val="center"/>
        <w:rPr>
          <w:rFonts w:ascii="Times New Roman" w:eastAsia="Calibri" w:hAnsi="Times New Roman"/>
          <w:color w:val="081C36"/>
          <w:spacing w:val="3"/>
          <w:sz w:val="28"/>
          <w:szCs w:val="28"/>
          <w:shd w:val="clear" w:color="auto" w:fill="FFFFFF"/>
          <w:lang w:val="vi-VN"/>
        </w:rPr>
      </w:pPr>
      <w:r w:rsidRPr="00731111">
        <w:rPr>
          <w:rFonts w:ascii="Times New Roman" w:eastAsia="Calibri" w:hAnsi="Times New Roman"/>
          <w:noProof/>
          <w:color w:val="081C36"/>
          <w:spacing w:val="3"/>
          <w:sz w:val="28"/>
          <w:szCs w:val="28"/>
          <w:shd w:val="clear" w:color="auto" w:fill="FFFFFF"/>
        </w:rPr>
        <w:drawing>
          <wp:inline distT="0" distB="0" distL="0" distR="0" wp14:anchorId="47A27C88" wp14:editId="781AF459">
            <wp:extent cx="4686300" cy="3928281"/>
            <wp:effectExtent l="0" t="0" r="0" b="0"/>
            <wp:docPr id="79223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39003" name=""/>
                    <pic:cNvPicPr/>
                  </pic:nvPicPr>
                  <pic:blipFill>
                    <a:blip r:embed="rId7"/>
                    <a:stretch>
                      <a:fillRect/>
                    </a:stretch>
                  </pic:blipFill>
                  <pic:spPr>
                    <a:xfrm>
                      <a:off x="0" y="0"/>
                      <a:ext cx="4704293" cy="3943364"/>
                    </a:xfrm>
                    <a:prstGeom prst="rect">
                      <a:avLst/>
                    </a:prstGeom>
                  </pic:spPr>
                </pic:pic>
              </a:graphicData>
            </a:graphic>
          </wp:inline>
        </w:drawing>
      </w:r>
    </w:p>
    <w:p w14:paraId="2F08627D" w14:textId="3F6383F0" w:rsidR="00A41089" w:rsidRPr="00A41089" w:rsidRDefault="00A41089" w:rsidP="00A41089">
      <w:pPr>
        <w:ind w:firstLine="720"/>
        <w:jc w:val="both"/>
        <w:rPr>
          <w:rFonts w:ascii="Times New Roman" w:eastAsia="Calibri" w:hAnsi="Times New Roman"/>
          <w:color w:val="081C36"/>
          <w:spacing w:val="3"/>
          <w:sz w:val="28"/>
          <w:szCs w:val="28"/>
          <w:shd w:val="clear" w:color="auto" w:fill="FFFFFF"/>
          <w:lang w:val="vi-VN"/>
        </w:rPr>
      </w:pPr>
      <w:r w:rsidRPr="00A41089">
        <w:rPr>
          <w:rFonts w:ascii="Times New Roman" w:eastAsia="Calibri" w:hAnsi="Times New Roman"/>
          <w:color w:val="081C36"/>
          <w:spacing w:val="3"/>
          <w:sz w:val="28"/>
          <w:szCs w:val="28"/>
          <w:shd w:val="clear" w:color="auto" w:fill="FFFFFF"/>
        </w:rPr>
        <w:t xml:space="preserve">Tuần lễ “Dinh dưỡng và Phát triển” diễn ra từ ngày 16 đến 23 tháng 10, với chủ đề “Tăng cường tiếp cận đa dạng thực phẩm, giàu dinh dưỡng để bảo đảm an ninh lương thực, an ninh dinh dưỡng cho tất cả mọi người”. Thông điệp nhằm nhấn mạnh vai trò của dinh dưỡng hợp lý và nguồn thực phẩm bền vững trong việc bảo vệ sức khỏe cho cộng </w:t>
      </w:r>
      <w:r w:rsidR="00D508BA">
        <w:rPr>
          <w:rFonts w:ascii="Times New Roman" w:eastAsia="Calibri" w:hAnsi="Times New Roman"/>
          <w:color w:val="081C36"/>
          <w:spacing w:val="3"/>
          <w:sz w:val="28"/>
          <w:szCs w:val="28"/>
          <w:shd w:val="clear" w:color="auto" w:fill="FFFFFF"/>
        </w:rPr>
        <w:t>đồng</w:t>
      </w:r>
      <w:r w:rsidR="00D508BA">
        <w:rPr>
          <w:rFonts w:ascii="Times New Roman" w:eastAsia="Calibri" w:hAnsi="Times New Roman"/>
          <w:color w:val="081C36"/>
          <w:spacing w:val="3"/>
          <w:sz w:val="28"/>
          <w:szCs w:val="28"/>
          <w:shd w:val="clear" w:color="auto" w:fill="FFFFFF"/>
          <w:lang w:val="vi-VN"/>
        </w:rPr>
        <w:t>:</w:t>
      </w:r>
    </w:p>
    <w:p w14:paraId="14949735" w14:textId="77777777" w:rsidR="00A41089" w:rsidRPr="00A41089" w:rsidRDefault="00A41089" w:rsidP="00A41089">
      <w:pPr>
        <w:numPr>
          <w:ilvl w:val="0"/>
          <w:numId w:val="4"/>
        </w:numPr>
        <w:jc w:val="both"/>
        <w:rPr>
          <w:rFonts w:ascii="Times New Roman" w:eastAsia="Calibri" w:hAnsi="Times New Roman"/>
          <w:color w:val="081C36"/>
          <w:spacing w:val="3"/>
          <w:sz w:val="28"/>
          <w:szCs w:val="28"/>
          <w:shd w:val="clear" w:color="auto" w:fill="FFFFFF"/>
        </w:rPr>
      </w:pPr>
      <w:r w:rsidRPr="00A41089">
        <w:rPr>
          <w:rFonts w:ascii="Times New Roman" w:eastAsia="Calibri" w:hAnsi="Times New Roman"/>
          <w:color w:val="081C36"/>
          <w:spacing w:val="3"/>
          <w:sz w:val="28"/>
          <w:szCs w:val="28"/>
          <w:shd w:val="clear" w:color="auto" w:fill="FFFFFF"/>
        </w:rPr>
        <w:t>Khuyến khích mô hình vườn - ao - chuồng: Tuyên truyền đến người dân về lợi ích của việc phát triển nguồn thực phẩm tại gia để đảm bảo nguồn thực phẩm an toàn và giàu dinh dưỡng.</w:t>
      </w:r>
    </w:p>
    <w:p w14:paraId="2379795D" w14:textId="77777777" w:rsidR="00A41089" w:rsidRPr="00A41089" w:rsidRDefault="00A41089" w:rsidP="00A41089">
      <w:pPr>
        <w:numPr>
          <w:ilvl w:val="0"/>
          <w:numId w:val="4"/>
        </w:numPr>
        <w:jc w:val="both"/>
        <w:rPr>
          <w:rFonts w:ascii="Times New Roman" w:eastAsia="Calibri" w:hAnsi="Times New Roman"/>
          <w:color w:val="081C36"/>
          <w:spacing w:val="3"/>
          <w:sz w:val="28"/>
          <w:szCs w:val="28"/>
          <w:shd w:val="clear" w:color="auto" w:fill="FFFFFF"/>
        </w:rPr>
      </w:pPr>
      <w:r w:rsidRPr="00A41089">
        <w:rPr>
          <w:rFonts w:ascii="Times New Roman" w:eastAsia="Calibri" w:hAnsi="Times New Roman"/>
          <w:color w:val="081C36"/>
          <w:spacing w:val="3"/>
          <w:sz w:val="28"/>
          <w:szCs w:val="28"/>
          <w:shd w:val="clear" w:color="auto" w:fill="FFFFFF"/>
        </w:rPr>
        <w:t>Nâng cao chất lượng bữa ăn gia đình và học đường: Đẩy mạnh thông tin về vai trò của bữa ăn đủ chất, cân đối dinh dưỡng, nhất là trong các bữa ăn gia đình và học đường.</w:t>
      </w:r>
    </w:p>
    <w:p w14:paraId="0631A59A" w14:textId="77777777" w:rsidR="00A41089" w:rsidRPr="00A41089" w:rsidRDefault="00A41089" w:rsidP="00A41089">
      <w:pPr>
        <w:numPr>
          <w:ilvl w:val="0"/>
          <w:numId w:val="4"/>
        </w:numPr>
        <w:jc w:val="both"/>
        <w:rPr>
          <w:rFonts w:ascii="Times New Roman" w:eastAsia="Calibri" w:hAnsi="Times New Roman"/>
          <w:color w:val="081C36"/>
          <w:spacing w:val="3"/>
          <w:sz w:val="28"/>
          <w:szCs w:val="28"/>
          <w:shd w:val="clear" w:color="auto" w:fill="FFFFFF"/>
        </w:rPr>
      </w:pPr>
      <w:r w:rsidRPr="00A41089">
        <w:rPr>
          <w:rFonts w:ascii="Times New Roman" w:eastAsia="Calibri" w:hAnsi="Times New Roman"/>
          <w:color w:val="081C36"/>
          <w:spacing w:val="3"/>
          <w:sz w:val="28"/>
          <w:szCs w:val="28"/>
          <w:shd w:val="clear" w:color="auto" w:fill="FFFFFF"/>
        </w:rPr>
        <w:lastRenderedPageBreak/>
        <w:t>Chăm sóc dinh dưỡng trong 1000 ngày đầu đời: Tuyên truyền về tầm quan trọng của dinh dưỡng trong giai đoạn đầu đời của trẻ nhằm giúp phát triển thể chất và trí tuệ.</w:t>
      </w:r>
    </w:p>
    <w:p w14:paraId="39AABCFE" w14:textId="77777777" w:rsidR="00A41089" w:rsidRPr="00A41089" w:rsidRDefault="00A41089" w:rsidP="00A41089">
      <w:pPr>
        <w:numPr>
          <w:ilvl w:val="0"/>
          <w:numId w:val="4"/>
        </w:numPr>
        <w:jc w:val="both"/>
        <w:rPr>
          <w:rFonts w:ascii="Times New Roman" w:eastAsia="Calibri" w:hAnsi="Times New Roman"/>
          <w:color w:val="081C36"/>
          <w:spacing w:val="3"/>
          <w:sz w:val="28"/>
          <w:szCs w:val="28"/>
          <w:shd w:val="clear" w:color="auto" w:fill="FFFFFF"/>
        </w:rPr>
      </w:pPr>
      <w:r w:rsidRPr="00A41089">
        <w:rPr>
          <w:rFonts w:ascii="Times New Roman" w:eastAsia="Calibri" w:hAnsi="Times New Roman"/>
          <w:color w:val="081C36"/>
          <w:spacing w:val="3"/>
          <w:sz w:val="28"/>
          <w:szCs w:val="28"/>
          <w:shd w:val="clear" w:color="auto" w:fill="FFFFFF"/>
        </w:rPr>
        <w:t>Lựa chọn và bảo quản thực phẩm an toàn: Hướng dẫn cách thức lựa chọn, chế biến và bảo quản thực phẩm để đảm bảo an toàn sức khỏe.</w:t>
      </w:r>
    </w:p>
    <w:p w14:paraId="66213104" w14:textId="77777777" w:rsidR="00A41089" w:rsidRPr="00A41089" w:rsidRDefault="00A41089" w:rsidP="00A41089">
      <w:pPr>
        <w:numPr>
          <w:ilvl w:val="0"/>
          <w:numId w:val="4"/>
        </w:numPr>
        <w:jc w:val="both"/>
        <w:rPr>
          <w:rFonts w:ascii="Times New Roman" w:eastAsia="Calibri" w:hAnsi="Times New Roman"/>
          <w:color w:val="081C36"/>
          <w:spacing w:val="3"/>
          <w:sz w:val="28"/>
          <w:szCs w:val="28"/>
          <w:shd w:val="clear" w:color="auto" w:fill="FFFFFF"/>
        </w:rPr>
      </w:pPr>
      <w:r w:rsidRPr="00A41089">
        <w:rPr>
          <w:rFonts w:ascii="Times New Roman" w:eastAsia="Calibri" w:hAnsi="Times New Roman"/>
          <w:color w:val="081C36"/>
          <w:spacing w:val="3"/>
          <w:sz w:val="28"/>
          <w:szCs w:val="28"/>
          <w:shd w:val="clear" w:color="auto" w:fill="FFFFFF"/>
        </w:rPr>
        <w:t>Đọc thông tin trên nhãn thực phẩm: Khuyến khích người tiêu dùng tìm hiểu và đọc nhãn thực phẩm trước khi mua để nắm rõ thông tin dinh dưỡng.</w:t>
      </w:r>
    </w:p>
    <w:p w14:paraId="22625101" w14:textId="77777777" w:rsidR="00A41089" w:rsidRPr="00731111" w:rsidRDefault="00A41089" w:rsidP="00A41089">
      <w:pPr>
        <w:numPr>
          <w:ilvl w:val="0"/>
          <w:numId w:val="4"/>
        </w:numPr>
        <w:jc w:val="both"/>
        <w:rPr>
          <w:rFonts w:ascii="Times New Roman" w:eastAsia="Calibri" w:hAnsi="Times New Roman"/>
          <w:color w:val="081C36"/>
          <w:spacing w:val="3"/>
          <w:sz w:val="28"/>
          <w:szCs w:val="28"/>
          <w:shd w:val="clear" w:color="auto" w:fill="FFFFFF"/>
        </w:rPr>
      </w:pPr>
      <w:r w:rsidRPr="00A41089">
        <w:rPr>
          <w:rFonts w:ascii="Times New Roman" w:eastAsia="Calibri" w:hAnsi="Times New Roman"/>
          <w:color w:val="081C36"/>
          <w:spacing w:val="3"/>
          <w:sz w:val="28"/>
          <w:szCs w:val="28"/>
          <w:shd w:val="clear" w:color="auto" w:fill="FFFFFF"/>
        </w:rPr>
        <w:t>Khuyến khích lối sống lành mạnh: Tuyên truyền về chế độ ăn uống lành mạnh, kết hợp với hoạt động thể chất hàng ngày để phòng ngừa thừa cân, béo phì và các bệnh không lây nhiễm.</w:t>
      </w:r>
    </w:p>
    <w:p w14:paraId="1D005D4B" w14:textId="3653D091" w:rsidR="00731111" w:rsidRPr="00A41089" w:rsidRDefault="00731111" w:rsidP="00731111">
      <w:pPr>
        <w:ind w:left="720"/>
        <w:jc w:val="center"/>
        <w:rPr>
          <w:rFonts w:ascii="Times New Roman" w:eastAsia="Calibri" w:hAnsi="Times New Roman"/>
          <w:color w:val="081C36"/>
          <w:spacing w:val="3"/>
          <w:sz w:val="28"/>
          <w:szCs w:val="28"/>
          <w:shd w:val="clear" w:color="auto" w:fill="FFFFFF"/>
        </w:rPr>
      </w:pPr>
      <w:r w:rsidRPr="00731111">
        <w:rPr>
          <w:rFonts w:ascii="Times New Roman" w:eastAsia="Calibri" w:hAnsi="Times New Roman"/>
          <w:noProof/>
          <w:color w:val="081C36"/>
          <w:spacing w:val="3"/>
          <w:sz w:val="28"/>
          <w:szCs w:val="28"/>
          <w:shd w:val="clear" w:color="auto" w:fill="FFFFFF"/>
        </w:rPr>
        <w:drawing>
          <wp:inline distT="0" distB="0" distL="0" distR="0" wp14:anchorId="487508A4" wp14:editId="46F4B96E">
            <wp:extent cx="4772455" cy="4000500"/>
            <wp:effectExtent l="0" t="0" r="9525" b="0"/>
            <wp:docPr id="72159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95931" name=""/>
                    <pic:cNvPicPr/>
                  </pic:nvPicPr>
                  <pic:blipFill>
                    <a:blip r:embed="rId8"/>
                    <a:stretch>
                      <a:fillRect/>
                    </a:stretch>
                  </pic:blipFill>
                  <pic:spPr>
                    <a:xfrm>
                      <a:off x="0" y="0"/>
                      <a:ext cx="4796539" cy="4020689"/>
                    </a:xfrm>
                    <a:prstGeom prst="rect">
                      <a:avLst/>
                    </a:prstGeom>
                  </pic:spPr>
                </pic:pic>
              </a:graphicData>
            </a:graphic>
          </wp:inline>
        </w:drawing>
      </w:r>
    </w:p>
    <w:p w14:paraId="7C2EDDF0" w14:textId="4E1A35EB" w:rsidR="008C31F6" w:rsidRDefault="008C31F6" w:rsidP="008C31F6">
      <w:pPr>
        <w:ind w:firstLine="720"/>
        <w:jc w:val="both"/>
        <w:rPr>
          <w:rFonts w:ascii="Times New Roman" w:eastAsia="Calibri" w:hAnsi="Times New Roman"/>
          <w:color w:val="081C36"/>
          <w:spacing w:val="3"/>
          <w:sz w:val="28"/>
          <w:szCs w:val="28"/>
          <w:shd w:val="clear" w:color="auto" w:fill="FFFFFF"/>
          <w:lang w:val="vi-VN"/>
        </w:rPr>
      </w:pPr>
      <w:r w:rsidRPr="008C31F6">
        <w:rPr>
          <w:rFonts w:ascii="Times New Roman" w:eastAsia="Calibri" w:hAnsi="Times New Roman"/>
          <w:color w:val="081C36"/>
          <w:spacing w:val="3"/>
          <w:sz w:val="28"/>
          <w:szCs w:val="28"/>
          <w:shd w:val="clear" w:color="auto" w:fill="FFFFFF"/>
        </w:rPr>
        <w:t>Bệnh viện Phục hồi chức năng Đồng Tháp đẩy mạnh tuyên truyền thông qua các buổi giao ban, nhóm Zalo nội bộ, cùng với các trang web đến các bộ phận. Qua đó, bệnh viện mong muốn khuyến khích mọi người cùng chăm lo dinh dưỡng và duy trì lối sống lành mạnh, giúp sức khỏe ngày càng tốt hơn.</w:t>
      </w:r>
    </w:p>
    <w:p w14:paraId="186A2D44" w14:textId="4AF38B2B" w:rsidR="00473821" w:rsidRPr="00917B77" w:rsidRDefault="00E34DC8">
      <w:pPr>
        <w:ind w:firstLine="720"/>
        <w:jc w:val="right"/>
        <w:rPr>
          <w:rFonts w:ascii="Times New Roman" w:eastAsia="Calibri" w:hAnsi="Times New Roman"/>
          <w:b/>
          <w:i/>
          <w:iCs/>
          <w:color w:val="081C36"/>
          <w:spacing w:val="3"/>
          <w:sz w:val="28"/>
          <w:szCs w:val="28"/>
          <w:shd w:val="clear" w:color="auto" w:fill="FFFFFF"/>
        </w:rPr>
      </w:pPr>
      <w:r w:rsidRPr="00917B77">
        <w:rPr>
          <w:rFonts w:ascii="Times New Roman" w:eastAsia="Calibri" w:hAnsi="Times New Roman"/>
          <w:b/>
          <w:i/>
          <w:iCs/>
          <w:color w:val="081C36"/>
          <w:spacing w:val="3"/>
          <w:sz w:val="28"/>
          <w:szCs w:val="28"/>
          <w:shd w:val="clear" w:color="auto" w:fill="FFFFFF"/>
        </w:rPr>
        <w:t>Tác gi</w:t>
      </w:r>
      <w:r w:rsidRPr="00917B77">
        <w:rPr>
          <w:rFonts w:ascii="Times New Roman" w:eastAsia="Calibri" w:hAnsi="Times New Roman"/>
          <w:b/>
          <w:i/>
          <w:iCs/>
          <w:color w:val="081C36"/>
          <w:spacing w:val="3"/>
          <w:sz w:val="28"/>
          <w:szCs w:val="28"/>
          <w:shd w:val="clear" w:color="auto" w:fill="FFFFFF"/>
        </w:rPr>
        <w:t>ả</w:t>
      </w:r>
      <w:r w:rsidRPr="00917B77">
        <w:rPr>
          <w:rFonts w:ascii="Times New Roman" w:eastAsia="Calibri" w:hAnsi="Times New Roman"/>
          <w:b/>
          <w:i/>
          <w:iCs/>
          <w:color w:val="081C36"/>
          <w:spacing w:val="3"/>
          <w:sz w:val="28"/>
          <w:szCs w:val="28"/>
          <w:shd w:val="clear" w:color="auto" w:fill="FFFFFF"/>
        </w:rPr>
        <w:t xml:space="preserve"> Lê Ng</w:t>
      </w:r>
      <w:r w:rsidRPr="00917B77">
        <w:rPr>
          <w:rFonts w:ascii="Times New Roman" w:eastAsia="Calibri" w:hAnsi="Times New Roman"/>
          <w:b/>
          <w:i/>
          <w:iCs/>
          <w:color w:val="081C36"/>
          <w:spacing w:val="3"/>
          <w:sz w:val="28"/>
          <w:szCs w:val="28"/>
          <w:shd w:val="clear" w:color="auto" w:fill="FFFFFF"/>
        </w:rPr>
        <w:t>ọ</w:t>
      </w:r>
      <w:r w:rsidRPr="00917B77">
        <w:rPr>
          <w:rFonts w:ascii="Times New Roman" w:eastAsia="Calibri" w:hAnsi="Times New Roman"/>
          <w:b/>
          <w:i/>
          <w:iCs/>
          <w:color w:val="081C36"/>
          <w:spacing w:val="3"/>
          <w:sz w:val="28"/>
          <w:szCs w:val="28"/>
          <w:shd w:val="clear" w:color="auto" w:fill="FFFFFF"/>
        </w:rPr>
        <w:t>c Anh</w:t>
      </w:r>
    </w:p>
    <w:sectPr w:rsidR="00473821" w:rsidRPr="00917B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FC779" w14:textId="77777777" w:rsidR="00E34DC8" w:rsidRDefault="00E34DC8">
      <w:pPr>
        <w:spacing w:line="240" w:lineRule="auto"/>
      </w:pPr>
      <w:r>
        <w:separator/>
      </w:r>
    </w:p>
  </w:endnote>
  <w:endnote w:type="continuationSeparator" w:id="0">
    <w:p w14:paraId="0F5764D0" w14:textId="77777777" w:rsidR="00E34DC8" w:rsidRDefault="00E34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34DEE" w14:textId="77777777" w:rsidR="00E34DC8" w:rsidRDefault="00E34DC8">
      <w:pPr>
        <w:spacing w:after="0"/>
      </w:pPr>
      <w:r>
        <w:separator/>
      </w:r>
    </w:p>
  </w:footnote>
  <w:footnote w:type="continuationSeparator" w:id="0">
    <w:p w14:paraId="54BBA263" w14:textId="77777777" w:rsidR="00E34DC8" w:rsidRDefault="00E34DC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E7DF1"/>
    <w:multiLevelType w:val="multilevel"/>
    <w:tmpl w:val="9CF85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4430B7"/>
    <w:multiLevelType w:val="multilevel"/>
    <w:tmpl w:val="2F3EC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8C433F"/>
    <w:multiLevelType w:val="multilevel"/>
    <w:tmpl w:val="1C1CA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E2D5BE0"/>
    <w:multiLevelType w:val="multilevel"/>
    <w:tmpl w:val="7E54D14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D47"/>
    <w:rsid w:val="00010F0E"/>
    <w:rsid w:val="00043A02"/>
    <w:rsid w:val="00053BA9"/>
    <w:rsid w:val="00054705"/>
    <w:rsid w:val="00056A11"/>
    <w:rsid w:val="00074D42"/>
    <w:rsid w:val="00091732"/>
    <w:rsid w:val="000B7CBC"/>
    <w:rsid w:val="000E5F8C"/>
    <w:rsid w:val="000E6B26"/>
    <w:rsid w:val="000F3D0D"/>
    <w:rsid w:val="00102F99"/>
    <w:rsid w:val="001145E3"/>
    <w:rsid w:val="001169FF"/>
    <w:rsid w:val="001301A9"/>
    <w:rsid w:val="001400D0"/>
    <w:rsid w:val="00163EE3"/>
    <w:rsid w:val="00175133"/>
    <w:rsid w:val="001850EB"/>
    <w:rsid w:val="00192406"/>
    <w:rsid w:val="001C236C"/>
    <w:rsid w:val="001D6084"/>
    <w:rsid w:val="001F3271"/>
    <w:rsid w:val="00202A25"/>
    <w:rsid w:val="00225182"/>
    <w:rsid w:val="0024555F"/>
    <w:rsid w:val="00261119"/>
    <w:rsid w:val="002638EE"/>
    <w:rsid w:val="00265394"/>
    <w:rsid w:val="0026741B"/>
    <w:rsid w:val="00272616"/>
    <w:rsid w:val="00273739"/>
    <w:rsid w:val="002819B4"/>
    <w:rsid w:val="00297AF6"/>
    <w:rsid w:val="002C6BE3"/>
    <w:rsid w:val="002F7E13"/>
    <w:rsid w:val="0033222A"/>
    <w:rsid w:val="00354237"/>
    <w:rsid w:val="0038141C"/>
    <w:rsid w:val="00395956"/>
    <w:rsid w:val="003A0D76"/>
    <w:rsid w:val="003A2742"/>
    <w:rsid w:val="003C2FF7"/>
    <w:rsid w:val="003C46C9"/>
    <w:rsid w:val="003D3DE3"/>
    <w:rsid w:val="003D4485"/>
    <w:rsid w:val="003F7047"/>
    <w:rsid w:val="004026AE"/>
    <w:rsid w:val="00452165"/>
    <w:rsid w:val="004605C6"/>
    <w:rsid w:val="00465CBA"/>
    <w:rsid w:val="004710FF"/>
    <w:rsid w:val="004727E3"/>
    <w:rsid w:val="00473821"/>
    <w:rsid w:val="004837E5"/>
    <w:rsid w:val="004A1ECF"/>
    <w:rsid w:val="004B39B5"/>
    <w:rsid w:val="00500513"/>
    <w:rsid w:val="00517DCD"/>
    <w:rsid w:val="00521DA2"/>
    <w:rsid w:val="00536AC2"/>
    <w:rsid w:val="00544363"/>
    <w:rsid w:val="00565902"/>
    <w:rsid w:val="005709DD"/>
    <w:rsid w:val="0057488A"/>
    <w:rsid w:val="005A35C7"/>
    <w:rsid w:val="005B34BC"/>
    <w:rsid w:val="005B4DBF"/>
    <w:rsid w:val="005C1F81"/>
    <w:rsid w:val="005F1528"/>
    <w:rsid w:val="00626E14"/>
    <w:rsid w:val="00633D99"/>
    <w:rsid w:val="00640B24"/>
    <w:rsid w:val="006513C8"/>
    <w:rsid w:val="006544D3"/>
    <w:rsid w:val="00656F2F"/>
    <w:rsid w:val="006575A5"/>
    <w:rsid w:val="0068782F"/>
    <w:rsid w:val="00691D56"/>
    <w:rsid w:val="006D1CE7"/>
    <w:rsid w:val="006F7B0C"/>
    <w:rsid w:val="00713FF0"/>
    <w:rsid w:val="00723421"/>
    <w:rsid w:val="00731111"/>
    <w:rsid w:val="00742FB8"/>
    <w:rsid w:val="00771F3B"/>
    <w:rsid w:val="007873BA"/>
    <w:rsid w:val="007A5225"/>
    <w:rsid w:val="007A6D23"/>
    <w:rsid w:val="007D4025"/>
    <w:rsid w:val="007E1A1A"/>
    <w:rsid w:val="007E5A0C"/>
    <w:rsid w:val="008045C3"/>
    <w:rsid w:val="0081484A"/>
    <w:rsid w:val="00815181"/>
    <w:rsid w:val="00820B78"/>
    <w:rsid w:val="0083764B"/>
    <w:rsid w:val="00844208"/>
    <w:rsid w:val="008507E6"/>
    <w:rsid w:val="00875251"/>
    <w:rsid w:val="008968CE"/>
    <w:rsid w:val="008C31F6"/>
    <w:rsid w:val="00900AC0"/>
    <w:rsid w:val="00907EF7"/>
    <w:rsid w:val="00917B77"/>
    <w:rsid w:val="00921E6B"/>
    <w:rsid w:val="00932AE7"/>
    <w:rsid w:val="009646F5"/>
    <w:rsid w:val="00971B72"/>
    <w:rsid w:val="00975823"/>
    <w:rsid w:val="009812B7"/>
    <w:rsid w:val="00987E5F"/>
    <w:rsid w:val="00991BE3"/>
    <w:rsid w:val="009A2100"/>
    <w:rsid w:val="009A4888"/>
    <w:rsid w:val="009B20D3"/>
    <w:rsid w:val="009E32FA"/>
    <w:rsid w:val="009F2E30"/>
    <w:rsid w:val="009F2FE7"/>
    <w:rsid w:val="009F7F54"/>
    <w:rsid w:val="00A030EF"/>
    <w:rsid w:val="00A26D69"/>
    <w:rsid w:val="00A30DD5"/>
    <w:rsid w:val="00A41089"/>
    <w:rsid w:val="00A41232"/>
    <w:rsid w:val="00A53DDF"/>
    <w:rsid w:val="00AE6323"/>
    <w:rsid w:val="00B01D47"/>
    <w:rsid w:val="00B1414C"/>
    <w:rsid w:val="00B21B1E"/>
    <w:rsid w:val="00B446EC"/>
    <w:rsid w:val="00B6323C"/>
    <w:rsid w:val="00B63F9E"/>
    <w:rsid w:val="00B80D89"/>
    <w:rsid w:val="00BE0425"/>
    <w:rsid w:val="00BF0F5F"/>
    <w:rsid w:val="00C22C76"/>
    <w:rsid w:val="00C27B0A"/>
    <w:rsid w:val="00C321BD"/>
    <w:rsid w:val="00C40D21"/>
    <w:rsid w:val="00C43A5C"/>
    <w:rsid w:val="00C621E4"/>
    <w:rsid w:val="00C63277"/>
    <w:rsid w:val="00C70221"/>
    <w:rsid w:val="00CA6C66"/>
    <w:rsid w:val="00CC5107"/>
    <w:rsid w:val="00CD1F0D"/>
    <w:rsid w:val="00CD33E7"/>
    <w:rsid w:val="00CD7FBE"/>
    <w:rsid w:val="00CF05A4"/>
    <w:rsid w:val="00CF3386"/>
    <w:rsid w:val="00D37FF2"/>
    <w:rsid w:val="00D508BA"/>
    <w:rsid w:val="00D629B1"/>
    <w:rsid w:val="00D668A8"/>
    <w:rsid w:val="00D74686"/>
    <w:rsid w:val="00D77EE2"/>
    <w:rsid w:val="00DA6C1F"/>
    <w:rsid w:val="00DB3383"/>
    <w:rsid w:val="00DD4E28"/>
    <w:rsid w:val="00DE538A"/>
    <w:rsid w:val="00DF137A"/>
    <w:rsid w:val="00DF1DF3"/>
    <w:rsid w:val="00E34DC8"/>
    <w:rsid w:val="00E36217"/>
    <w:rsid w:val="00E51B4E"/>
    <w:rsid w:val="00E674A6"/>
    <w:rsid w:val="00E861CA"/>
    <w:rsid w:val="00E9496E"/>
    <w:rsid w:val="00E96A42"/>
    <w:rsid w:val="00EC612E"/>
    <w:rsid w:val="00EF196B"/>
    <w:rsid w:val="00EF1DB1"/>
    <w:rsid w:val="00F15620"/>
    <w:rsid w:val="00F16C5F"/>
    <w:rsid w:val="00F23A70"/>
    <w:rsid w:val="00F3674B"/>
    <w:rsid w:val="00F65990"/>
    <w:rsid w:val="00F71C49"/>
    <w:rsid w:val="00F754F8"/>
    <w:rsid w:val="00F80D5F"/>
    <w:rsid w:val="00F87307"/>
    <w:rsid w:val="00F9685B"/>
    <w:rsid w:val="00FA1589"/>
    <w:rsid w:val="00FB76C7"/>
    <w:rsid w:val="00FC63AC"/>
    <w:rsid w:val="00FC659A"/>
    <w:rsid w:val="33D23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B77CA"/>
  <w15:docId w15:val="{96DF1986-0587-42A5-827E-A53F8FCB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3A27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semiHidden/>
    <w:rsid w:val="003A2742"/>
    <w:rPr>
      <w:rFonts w:asciiTheme="majorHAnsi" w:eastAsiaTheme="majorEastAsia" w:hAnsiTheme="majorHAnsi" w:cstheme="majorBidi"/>
      <w:color w:val="1F3763" w:themeColor="accent1" w:themeShade="7F"/>
      <w:kern w:val="2"/>
      <w:sz w:val="24"/>
      <w:szCs w:val="24"/>
      <w14:ligatures w14:val="standardContextual"/>
    </w:rPr>
  </w:style>
  <w:style w:type="paragraph" w:styleId="Header">
    <w:name w:val="header"/>
    <w:basedOn w:val="Normal"/>
    <w:link w:val="HeaderChar"/>
    <w:uiPriority w:val="99"/>
    <w:unhideWhenUsed/>
    <w:rsid w:val="00FB7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6C7"/>
    <w:rPr>
      <w:kern w:val="2"/>
      <w:sz w:val="22"/>
      <w:szCs w:val="22"/>
      <w14:ligatures w14:val="standardContextual"/>
    </w:rPr>
  </w:style>
  <w:style w:type="paragraph" w:styleId="Footer">
    <w:name w:val="footer"/>
    <w:basedOn w:val="Normal"/>
    <w:link w:val="FooterChar"/>
    <w:uiPriority w:val="99"/>
    <w:unhideWhenUsed/>
    <w:rsid w:val="00FB7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6C7"/>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390">
      <w:bodyDiv w:val="1"/>
      <w:marLeft w:val="0"/>
      <w:marRight w:val="0"/>
      <w:marTop w:val="0"/>
      <w:marBottom w:val="0"/>
      <w:divBdr>
        <w:top w:val="none" w:sz="0" w:space="0" w:color="auto"/>
        <w:left w:val="none" w:sz="0" w:space="0" w:color="auto"/>
        <w:bottom w:val="none" w:sz="0" w:space="0" w:color="auto"/>
        <w:right w:val="none" w:sz="0" w:space="0" w:color="auto"/>
      </w:divBdr>
    </w:div>
    <w:div w:id="174196783">
      <w:bodyDiv w:val="1"/>
      <w:marLeft w:val="0"/>
      <w:marRight w:val="0"/>
      <w:marTop w:val="0"/>
      <w:marBottom w:val="0"/>
      <w:divBdr>
        <w:top w:val="none" w:sz="0" w:space="0" w:color="auto"/>
        <w:left w:val="none" w:sz="0" w:space="0" w:color="auto"/>
        <w:bottom w:val="none" w:sz="0" w:space="0" w:color="auto"/>
        <w:right w:val="none" w:sz="0" w:space="0" w:color="auto"/>
      </w:divBdr>
    </w:div>
    <w:div w:id="393940374">
      <w:bodyDiv w:val="1"/>
      <w:marLeft w:val="0"/>
      <w:marRight w:val="0"/>
      <w:marTop w:val="0"/>
      <w:marBottom w:val="0"/>
      <w:divBdr>
        <w:top w:val="none" w:sz="0" w:space="0" w:color="auto"/>
        <w:left w:val="none" w:sz="0" w:space="0" w:color="auto"/>
        <w:bottom w:val="none" w:sz="0" w:space="0" w:color="auto"/>
        <w:right w:val="none" w:sz="0" w:space="0" w:color="auto"/>
      </w:divBdr>
    </w:div>
    <w:div w:id="403378828">
      <w:bodyDiv w:val="1"/>
      <w:marLeft w:val="0"/>
      <w:marRight w:val="0"/>
      <w:marTop w:val="0"/>
      <w:marBottom w:val="0"/>
      <w:divBdr>
        <w:top w:val="none" w:sz="0" w:space="0" w:color="auto"/>
        <w:left w:val="none" w:sz="0" w:space="0" w:color="auto"/>
        <w:bottom w:val="none" w:sz="0" w:space="0" w:color="auto"/>
        <w:right w:val="none" w:sz="0" w:space="0" w:color="auto"/>
      </w:divBdr>
    </w:div>
    <w:div w:id="703217847">
      <w:bodyDiv w:val="1"/>
      <w:marLeft w:val="0"/>
      <w:marRight w:val="0"/>
      <w:marTop w:val="0"/>
      <w:marBottom w:val="0"/>
      <w:divBdr>
        <w:top w:val="none" w:sz="0" w:space="0" w:color="auto"/>
        <w:left w:val="none" w:sz="0" w:space="0" w:color="auto"/>
        <w:bottom w:val="none" w:sz="0" w:space="0" w:color="auto"/>
        <w:right w:val="none" w:sz="0" w:space="0" w:color="auto"/>
      </w:divBdr>
    </w:div>
    <w:div w:id="937757248">
      <w:bodyDiv w:val="1"/>
      <w:marLeft w:val="0"/>
      <w:marRight w:val="0"/>
      <w:marTop w:val="0"/>
      <w:marBottom w:val="0"/>
      <w:divBdr>
        <w:top w:val="none" w:sz="0" w:space="0" w:color="auto"/>
        <w:left w:val="none" w:sz="0" w:space="0" w:color="auto"/>
        <w:bottom w:val="none" w:sz="0" w:space="0" w:color="auto"/>
        <w:right w:val="none" w:sz="0" w:space="0" w:color="auto"/>
      </w:divBdr>
    </w:div>
    <w:div w:id="961153915">
      <w:bodyDiv w:val="1"/>
      <w:marLeft w:val="0"/>
      <w:marRight w:val="0"/>
      <w:marTop w:val="0"/>
      <w:marBottom w:val="0"/>
      <w:divBdr>
        <w:top w:val="none" w:sz="0" w:space="0" w:color="auto"/>
        <w:left w:val="none" w:sz="0" w:space="0" w:color="auto"/>
        <w:bottom w:val="none" w:sz="0" w:space="0" w:color="auto"/>
        <w:right w:val="none" w:sz="0" w:space="0" w:color="auto"/>
      </w:divBdr>
    </w:div>
    <w:div w:id="1022777625">
      <w:bodyDiv w:val="1"/>
      <w:marLeft w:val="0"/>
      <w:marRight w:val="0"/>
      <w:marTop w:val="0"/>
      <w:marBottom w:val="0"/>
      <w:divBdr>
        <w:top w:val="none" w:sz="0" w:space="0" w:color="auto"/>
        <w:left w:val="none" w:sz="0" w:space="0" w:color="auto"/>
        <w:bottom w:val="none" w:sz="0" w:space="0" w:color="auto"/>
        <w:right w:val="none" w:sz="0" w:space="0" w:color="auto"/>
      </w:divBdr>
    </w:div>
    <w:div w:id="1121529409">
      <w:bodyDiv w:val="1"/>
      <w:marLeft w:val="0"/>
      <w:marRight w:val="0"/>
      <w:marTop w:val="0"/>
      <w:marBottom w:val="0"/>
      <w:divBdr>
        <w:top w:val="none" w:sz="0" w:space="0" w:color="auto"/>
        <w:left w:val="none" w:sz="0" w:space="0" w:color="auto"/>
        <w:bottom w:val="none" w:sz="0" w:space="0" w:color="auto"/>
        <w:right w:val="none" w:sz="0" w:space="0" w:color="auto"/>
      </w:divBdr>
    </w:div>
    <w:div w:id="1148785245">
      <w:bodyDiv w:val="1"/>
      <w:marLeft w:val="0"/>
      <w:marRight w:val="0"/>
      <w:marTop w:val="0"/>
      <w:marBottom w:val="0"/>
      <w:divBdr>
        <w:top w:val="none" w:sz="0" w:space="0" w:color="auto"/>
        <w:left w:val="none" w:sz="0" w:space="0" w:color="auto"/>
        <w:bottom w:val="none" w:sz="0" w:space="0" w:color="auto"/>
        <w:right w:val="none" w:sz="0" w:space="0" w:color="auto"/>
      </w:divBdr>
    </w:div>
    <w:div w:id="1153061732">
      <w:bodyDiv w:val="1"/>
      <w:marLeft w:val="0"/>
      <w:marRight w:val="0"/>
      <w:marTop w:val="0"/>
      <w:marBottom w:val="0"/>
      <w:divBdr>
        <w:top w:val="none" w:sz="0" w:space="0" w:color="auto"/>
        <w:left w:val="none" w:sz="0" w:space="0" w:color="auto"/>
        <w:bottom w:val="none" w:sz="0" w:space="0" w:color="auto"/>
        <w:right w:val="none" w:sz="0" w:space="0" w:color="auto"/>
      </w:divBdr>
    </w:div>
    <w:div w:id="1725986744">
      <w:bodyDiv w:val="1"/>
      <w:marLeft w:val="0"/>
      <w:marRight w:val="0"/>
      <w:marTop w:val="0"/>
      <w:marBottom w:val="0"/>
      <w:divBdr>
        <w:top w:val="none" w:sz="0" w:space="0" w:color="auto"/>
        <w:left w:val="none" w:sz="0" w:space="0" w:color="auto"/>
        <w:bottom w:val="none" w:sz="0" w:space="0" w:color="auto"/>
        <w:right w:val="none" w:sz="0" w:space="0" w:color="auto"/>
      </w:divBdr>
    </w:div>
    <w:div w:id="1805998544">
      <w:bodyDiv w:val="1"/>
      <w:marLeft w:val="0"/>
      <w:marRight w:val="0"/>
      <w:marTop w:val="0"/>
      <w:marBottom w:val="0"/>
      <w:divBdr>
        <w:top w:val="none" w:sz="0" w:space="0" w:color="auto"/>
        <w:left w:val="none" w:sz="0" w:space="0" w:color="auto"/>
        <w:bottom w:val="none" w:sz="0" w:space="0" w:color="auto"/>
        <w:right w:val="none" w:sz="0" w:space="0" w:color="auto"/>
      </w:divBdr>
    </w:div>
    <w:div w:id="1952517930">
      <w:bodyDiv w:val="1"/>
      <w:marLeft w:val="0"/>
      <w:marRight w:val="0"/>
      <w:marTop w:val="0"/>
      <w:marBottom w:val="0"/>
      <w:divBdr>
        <w:top w:val="none" w:sz="0" w:space="0" w:color="auto"/>
        <w:left w:val="none" w:sz="0" w:space="0" w:color="auto"/>
        <w:bottom w:val="none" w:sz="0" w:space="0" w:color="auto"/>
        <w:right w:val="none" w:sz="0" w:space="0" w:color="auto"/>
      </w:divBdr>
    </w:div>
    <w:div w:id="2075883361">
      <w:bodyDiv w:val="1"/>
      <w:marLeft w:val="0"/>
      <w:marRight w:val="0"/>
      <w:marTop w:val="0"/>
      <w:marBottom w:val="0"/>
      <w:divBdr>
        <w:top w:val="none" w:sz="0" w:space="0" w:color="auto"/>
        <w:left w:val="none" w:sz="0" w:space="0" w:color="auto"/>
        <w:bottom w:val="none" w:sz="0" w:space="0" w:color="auto"/>
        <w:right w:val="none" w:sz="0" w:space="0" w:color="auto"/>
      </w:divBdr>
    </w:div>
    <w:div w:id="2114785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1301</TotalTime>
  <Pages>2</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KHTH</cp:lastModifiedBy>
  <cp:revision>111</cp:revision>
  <dcterms:created xsi:type="dcterms:W3CDTF">2024-03-13T00:23:00Z</dcterms:created>
  <dcterms:modified xsi:type="dcterms:W3CDTF">2024-10-31T07:15:00Z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077FE68D21FD488C90E85E6A0A278029_12</vt:lpwstr>
  </property>
</Properties>
</file>